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81209846"/>
        <w:placeholder>
          <w:docPart w:val="9AB0D2D142BBA54199EF0D1AEE38F3F4"/>
        </w:placeholder>
      </w:sdtPr>
      <w:sdtEndPr>
        <w:rPr>
          <w:sz w:val="56"/>
          <w:szCs w:val="56"/>
        </w:rPr>
      </w:sdtEndPr>
      <w:sdtContent>
        <w:p w14:paraId="302B47E6" w14:textId="77777777" w:rsidR="00867325" w:rsidRPr="003E63CC" w:rsidRDefault="000A1381">
          <w:pPr>
            <w:pStyle w:val="Heading1"/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Monthly </w:t>
          </w:r>
          <w:r w:rsidR="003E63CC">
            <w:rPr>
              <w:sz w:val="56"/>
              <w:szCs w:val="56"/>
            </w:rPr>
            <w:t>Board</w:t>
          </w:r>
          <w:r w:rsidR="003E63CC" w:rsidRPr="003E63CC">
            <w:rPr>
              <w:sz w:val="56"/>
              <w:szCs w:val="56"/>
            </w:rPr>
            <w:t xml:space="preserve"> Meeting</w:t>
          </w:r>
        </w:p>
      </w:sdtContent>
    </w:sdt>
    <w:p w14:paraId="077222BB" w14:textId="28EBF8B8" w:rsidR="002766B0" w:rsidRPr="00912118" w:rsidRDefault="000326C5" w:rsidP="00912118">
      <w:pPr>
        <w:pBdr>
          <w:top w:val="single" w:sz="4" w:space="1" w:color="444D26" w:themeColor="text2"/>
        </w:pBdr>
        <w:spacing w:after="240"/>
        <w:rPr>
          <w:i/>
          <w:iCs/>
          <w:color w:val="F3A447" w:themeColor="accent2"/>
        </w:rPr>
      </w:pPr>
      <w:r>
        <w:rPr>
          <w:rStyle w:val="IntenseEmphasis"/>
        </w:rPr>
        <w:t>September</w:t>
      </w:r>
      <w:r w:rsidR="00C3682B">
        <w:rPr>
          <w:rStyle w:val="IntenseEmphasis"/>
        </w:rPr>
        <w:t xml:space="preserve"> </w:t>
      </w:r>
      <w:r w:rsidR="003A7212">
        <w:rPr>
          <w:rStyle w:val="IntenseEmphasis"/>
        </w:rPr>
        <w:t>1</w:t>
      </w:r>
      <w:r>
        <w:rPr>
          <w:rStyle w:val="IntenseEmphasis"/>
        </w:rPr>
        <w:t>4</w:t>
      </w:r>
      <w:r w:rsidR="00C3682B">
        <w:rPr>
          <w:rStyle w:val="IntenseEmphasis"/>
        </w:rPr>
        <w:t>, 2020</w:t>
      </w:r>
      <w:r w:rsidR="000A1381">
        <w:rPr>
          <w:rStyle w:val="IntenseEmphasis"/>
        </w:rPr>
        <w:t xml:space="preserve"> | 7pm</w:t>
      </w:r>
      <w:r w:rsidR="002766B0">
        <w:t xml:space="preserve">   </w:t>
      </w:r>
    </w:p>
    <w:p w14:paraId="40AB056F" w14:textId="77777777" w:rsidR="00867325" w:rsidRDefault="00867325" w:rsidP="002766B0">
      <w:pPr>
        <w:pBdr>
          <w:top w:val="single" w:sz="4" w:space="1" w:color="444D26" w:themeColor="text2"/>
        </w:pBdr>
        <w:spacing w:after="240"/>
        <w:ind w:left="4320" w:hanging="4248"/>
      </w:pPr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95"/>
        <w:gridCol w:w="5395"/>
      </w:tblGrid>
      <w:tr w:rsidR="00867325" w14:paraId="18D6570A" w14:textId="77777777">
        <w:tc>
          <w:tcPr>
            <w:tcW w:w="5400" w:type="dxa"/>
            <w:tcBorders>
              <w:right w:val="single" w:sz="8" w:space="0" w:color="A5B592" w:themeColor="accent1"/>
            </w:tcBorders>
          </w:tcPr>
          <w:tbl>
            <w:tblPr>
              <w:tblW w:w="533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5335"/>
            </w:tblGrid>
            <w:tr w:rsidR="000A1381" w14:paraId="051FC70E" w14:textId="77777777" w:rsidTr="000A1381">
              <w:tc>
                <w:tcPr>
                  <w:tcW w:w="5335" w:type="dxa"/>
                </w:tcPr>
                <w:p w14:paraId="7BFC5CEF" w14:textId="2B08C177" w:rsidR="000A1381" w:rsidRPr="000A1381" w:rsidRDefault="000A1381">
                  <w:pPr>
                    <w:pStyle w:val="Heading3"/>
                    <w:spacing w:after="0"/>
                    <w:rPr>
                      <w:b/>
                    </w:rPr>
                  </w:pPr>
                  <w:r w:rsidRPr="000A1381">
                    <w:rPr>
                      <w:b/>
                    </w:rPr>
                    <w:t>Location Address:</w:t>
                  </w:r>
                </w:p>
                <w:sdt>
                  <w:sdtPr>
                    <w:id w:val="-678034566"/>
                    <w:placeholder>
                      <w:docPart w:val="C6AC7E7F7444314794787C0A9D2DC70E"/>
                    </w:placeholder>
                  </w:sdtPr>
                  <w:sdtEndPr/>
                  <w:sdtContent>
                    <w:sdt>
                      <w:sdtPr>
                        <w:id w:val="465398058"/>
                        <w:placeholder>
                          <w:docPart w:val="1927F15038A1874F8224BD2F105E8204"/>
                        </w:placeholder>
                      </w:sdtPr>
                      <w:sdtEndPr/>
                      <w:sdtContent>
                        <w:p w14:paraId="1B862AAC" w14:textId="72EDDAEF" w:rsidR="000A1381" w:rsidRDefault="006E61DC" w:rsidP="006E61DC">
                          <w:pPr>
                            <w:spacing w:after="0"/>
                          </w:pPr>
                          <w:r>
                            <w:t>Virtual (Zoom)</w:t>
                          </w:r>
                        </w:p>
                      </w:sdtContent>
                    </w:sdt>
                  </w:sdtContent>
                </w:sdt>
              </w:tc>
            </w:tr>
            <w:tr w:rsidR="000A1381" w14:paraId="14C2F6D8" w14:textId="77777777" w:rsidTr="000A1381">
              <w:tc>
                <w:tcPr>
                  <w:tcW w:w="5335" w:type="dxa"/>
                </w:tcPr>
                <w:p w14:paraId="2F240AE6" w14:textId="77777777" w:rsidR="000A1381" w:rsidRDefault="000A1381" w:rsidP="00591653">
                  <w:pPr>
                    <w:spacing w:after="0"/>
                  </w:pPr>
                </w:p>
              </w:tc>
            </w:tr>
          </w:tbl>
          <w:p w14:paraId="56A13B05" w14:textId="77777777" w:rsidR="00867325" w:rsidRDefault="00867325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14:paraId="026217DF" w14:textId="77777777" w:rsidR="00867325" w:rsidRDefault="00591653">
            <w:pPr>
              <w:spacing w:after="0"/>
            </w:pPr>
            <w:r w:rsidRPr="000A1381">
              <w:rPr>
                <w:rFonts w:asciiTheme="majorHAnsi" w:eastAsiaTheme="majorEastAsia" w:hAnsiTheme="majorHAnsi" w:cstheme="majorBidi"/>
                <w:b/>
                <w:color w:val="A5B592" w:themeColor="accent1"/>
              </w:rPr>
              <w:t>Scheduled For Vote:</w:t>
            </w:r>
            <w:r>
              <w:t xml:space="preserve"> </w:t>
            </w:r>
            <w:r w:rsidR="0021442E">
              <w:t>None</w:t>
            </w:r>
          </w:p>
          <w:p w14:paraId="083A6C74" w14:textId="77777777" w:rsidR="000A1381" w:rsidRDefault="00591653" w:rsidP="000A1381">
            <w:pPr>
              <w:spacing w:after="0"/>
            </w:pPr>
            <w:r w:rsidRPr="000A1381">
              <w:rPr>
                <w:rFonts w:asciiTheme="majorHAnsi" w:eastAsiaTheme="majorEastAsia" w:hAnsiTheme="majorHAnsi" w:cstheme="majorBidi"/>
                <w:b/>
                <w:color w:val="A5B592" w:themeColor="accent1"/>
              </w:rPr>
              <w:t>Please Review Ahead:</w:t>
            </w:r>
            <w:r>
              <w:t xml:space="preserve"> </w:t>
            </w:r>
            <w:r w:rsidR="00CB3D2A">
              <w:t>Activity Reports</w:t>
            </w:r>
            <w:r w:rsidR="005C0F9E">
              <w:t xml:space="preserve"> </w:t>
            </w:r>
          </w:p>
          <w:p w14:paraId="445F5896" w14:textId="77777777" w:rsidR="00867325" w:rsidRDefault="003E63CC" w:rsidP="00F93E8B">
            <w:pPr>
              <w:spacing w:after="0"/>
            </w:pPr>
            <w:r w:rsidRPr="000A1381">
              <w:rPr>
                <w:rFonts w:asciiTheme="majorHAnsi" w:eastAsiaTheme="majorEastAsia" w:hAnsiTheme="majorHAnsi" w:cstheme="majorBidi"/>
                <w:b/>
                <w:color w:val="A5B592" w:themeColor="accent1"/>
              </w:rPr>
              <w:t>Please bring</w:t>
            </w:r>
          </w:p>
        </w:tc>
      </w:tr>
    </w:tbl>
    <w:p w14:paraId="71D5DC0B" w14:textId="77777777" w:rsidR="00867325" w:rsidRDefault="003E63CC" w:rsidP="00591653">
      <w:pPr>
        <w:pStyle w:val="Heading2"/>
        <w:pBdr>
          <w:top w:val="single" w:sz="4" w:space="0" w:color="E7BC29" w:themeColor="accent3"/>
        </w:pBdr>
      </w:pPr>
      <w:r>
        <w:t>Agenda Items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10800"/>
      </w:tblGrid>
      <w:tr w:rsidR="00867325" w14:paraId="7E8080B2" w14:textId="77777777" w:rsidTr="003E63CC">
        <w:tc>
          <w:tcPr>
            <w:tcW w:w="10800" w:type="dxa"/>
          </w:tcPr>
          <w:tbl>
            <w:tblPr>
              <w:tblStyle w:val="TableGrid"/>
              <w:tblW w:w="10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9"/>
              <w:gridCol w:w="2340"/>
              <w:gridCol w:w="1523"/>
            </w:tblGrid>
            <w:tr w:rsidR="000F20C2" w14:paraId="563CFE01" w14:textId="77777777" w:rsidTr="00F93E8B"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E667DD" w14:textId="77777777" w:rsidR="000F20C2" w:rsidRPr="0079526E" w:rsidRDefault="000F20C2" w:rsidP="00C55918">
                  <w:pPr>
                    <w:spacing w:after="0"/>
                    <w:ind w:left="0"/>
                    <w:rPr>
                      <w:b/>
                      <w:sz w:val="16"/>
                      <w:szCs w:val="16"/>
                    </w:rPr>
                  </w:pPr>
                  <w:r w:rsidRPr="0079526E">
                    <w:rPr>
                      <w:b/>
                      <w:sz w:val="16"/>
                      <w:szCs w:val="16"/>
                    </w:rPr>
                    <w:t>Topic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B5231" w14:textId="77777777" w:rsidR="000F20C2" w:rsidRPr="0079526E" w:rsidRDefault="000F20C2" w:rsidP="000F20C2">
                  <w:pPr>
                    <w:spacing w:after="0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9526E">
                    <w:rPr>
                      <w:b/>
                      <w:sz w:val="16"/>
                      <w:szCs w:val="16"/>
                    </w:rPr>
                    <w:t>MAP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D0888" w14:textId="77777777" w:rsidR="000F20C2" w:rsidRPr="0079526E" w:rsidRDefault="000F20C2" w:rsidP="00C55918">
                  <w:pPr>
                    <w:spacing w:after="0"/>
                    <w:ind w:left="0"/>
                    <w:rPr>
                      <w:b/>
                      <w:sz w:val="16"/>
                      <w:szCs w:val="16"/>
                    </w:rPr>
                  </w:pPr>
                  <w:r w:rsidRPr="0079526E">
                    <w:rPr>
                      <w:b/>
                      <w:sz w:val="16"/>
                      <w:szCs w:val="16"/>
                    </w:rPr>
                    <w:t>Time Allotted</w:t>
                  </w:r>
                </w:p>
              </w:tc>
            </w:tr>
            <w:tr w:rsidR="00F93E8B" w14:paraId="4C8269CD" w14:textId="77777777" w:rsidTr="00F93E8B">
              <w:trPr>
                <w:trHeight w:val="395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068FD3D5" w14:textId="1F8FBBB7" w:rsidR="00F93E8B" w:rsidRDefault="00CD4927" w:rsidP="004D1610">
                  <w:pPr>
                    <w:spacing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  <w:t>Open Session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56BE3B97" w14:textId="77777777" w:rsidR="00F93E8B" w:rsidRDefault="00F93E8B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CE04" w:themeFill="background2" w:themeFillShade="80"/>
                </w:tcPr>
                <w:p w14:paraId="5B00E5F2" w14:textId="77777777" w:rsidR="00F93E8B" w:rsidRDefault="00F93E8B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93E8B" w14:paraId="2DD5F579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21C519" w14:textId="16DB0783" w:rsidR="00F93E8B" w:rsidRDefault="00CD4927" w:rsidP="004D1610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  <w:t>Open to members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9331F1" w14:textId="77777777" w:rsidR="00F93E8B" w:rsidRDefault="00F93E8B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FA692" w14:textId="58A74B6B" w:rsidR="00F93E8B" w:rsidRDefault="00490D63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  <w:r w:rsidR="00CD4927">
                    <w:rPr>
                      <w:sz w:val="16"/>
                      <w:szCs w:val="16"/>
                    </w:rPr>
                    <w:t>0 minutes</w:t>
                  </w:r>
                </w:p>
              </w:tc>
            </w:tr>
            <w:tr w:rsidR="00F93E8B" w14:paraId="198A30D2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0436F2E9" w14:textId="643BB34C" w:rsidR="00F93E8B" w:rsidRDefault="00F93E8B" w:rsidP="004D1610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  <w:t>Topics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4B1180DA" w14:textId="5BB99400" w:rsidR="00F93E8B" w:rsidRDefault="00F93E8B" w:rsidP="00CD4927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CE04" w:themeFill="background2" w:themeFillShade="80"/>
                </w:tcPr>
                <w:p w14:paraId="79890B7A" w14:textId="77777777" w:rsidR="00F93E8B" w:rsidRDefault="00F93E8B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B1097" w14:paraId="0D3BC1B5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EDDAEA9" w14:textId="52AF4493" w:rsidR="004B1097" w:rsidRDefault="004B1097" w:rsidP="004D1610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Financial Updates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9828660" w14:textId="439395E3" w:rsidR="004B1097" w:rsidRDefault="004B1097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Neil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69E9D1" w14:textId="636ACD3C" w:rsidR="004B1097" w:rsidRDefault="003A7212" w:rsidP="004D1610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B747CF" w14:paraId="5DA9DA69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BEB6A12" w14:textId="1FE9BB99" w:rsidR="00B747CF" w:rsidRPr="00B747CF" w:rsidRDefault="00B747CF" w:rsidP="00B747CF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Membership updates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5114F9" w14:textId="64CEA5A3" w:rsidR="00B747CF" w:rsidRDefault="00B747CF" w:rsidP="00B747CF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Rob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9E6588" w14:textId="12A68183" w:rsidR="00B747CF" w:rsidRDefault="003A7212" w:rsidP="00B747CF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446FD2" w14:paraId="7A889999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D973191" w14:textId="289EC2E9" w:rsidR="00446FD2" w:rsidRDefault="00446FD2" w:rsidP="00B747CF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BOD Elections</w:t>
                  </w:r>
                  <w:r w:rsidR="000326C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 xml:space="preserve"> and Job Descriptions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C557347" w14:textId="42C9541F" w:rsidR="00446FD2" w:rsidRDefault="00446FD2" w:rsidP="000326C5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Ernie</w:t>
                  </w:r>
                  <w:r w:rsidR="005E0B25">
                    <w:rPr>
                      <w:sz w:val="16"/>
                      <w:szCs w:val="16"/>
                    </w:rPr>
                    <w:t>/Rob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3417FA" w14:textId="38D523CE" w:rsidR="00446FD2" w:rsidRDefault="000326C5" w:rsidP="00B747CF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446FD2" w14:paraId="0BE9FBDE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FA34425" w14:textId="7E04C5D7" w:rsidR="00446FD2" w:rsidRDefault="00446FD2" w:rsidP="00446FD2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MORE Trails Event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57A025A" w14:textId="23B3DCA8" w:rsidR="00446FD2" w:rsidRDefault="00AB4C85" w:rsidP="00446FD2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Peggy/David B.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B91867" w14:textId="0BF14C23" w:rsidR="00446FD2" w:rsidRDefault="005E0B25" w:rsidP="00446FD2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5E0B25" w14:paraId="3F259E9C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3D9A540" w14:textId="53CB67CD" w:rsidR="005E0B25" w:rsidRDefault="005E0B25" w:rsidP="00446FD2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Camping Trip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FA54FCF" w14:textId="6E03A93E" w:rsidR="005E0B25" w:rsidRDefault="005E0B25" w:rsidP="00446FD2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Sharon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F37D95" w14:textId="68EE71D6" w:rsidR="005E0B25" w:rsidRDefault="005E0B25" w:rsidP="00446FD2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912118" w14:paraId="42064A1D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660239" w14:textId="1BC8B4BB" w:rsidR="00912118" w:rsidRPr="00B747CF" w:rsidRDefault="00912118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Trails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A700659" w14:textId="77777777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B03C4D" w14:textId="7C5DF833" w:rsidR="00912118" w:rsidRDefault="00912118" w:rsidP="00912118">
                  <w:pPr>
                    <w:spacing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</w:t>
                  </w:r>
                  <w:r w:rsidR="003A7212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912118" w14:paraId="7B6C6BE8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45E53C" w14:textId="5385FF34" w:rsidR="00912118" w:rsidRDefault="00912118" w:rsidP="00912118">
                  <w:pPr>
                    <w:spacing w:after="0"/>
                    <w:ind w:left="7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Maryland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177F108" w14:textId="2A1737AD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Dave M.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66AFA1" w14:textId="781C32AF" w:rsidR="00912118" w:rsidRDefault="003A7212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7.5</w:t>
                  </w:r>
                </w:p>
              </w:tc>
            </w:tr>
            <w:tr w:rsidR="00912118" w14:paraId="423AC238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2BE139" w14:textId="34443019" w:rsidR="00912118" w:rsidRPr="00B747CF" w:rsidRDefault="00912118" w:rsidP="00912118">
                  <w:pPr>
                    <w:spacing w:after="0"/>
                    <w:ind w:left="72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Virginia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26C047A" w14:textId="11BC9FC2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F47BB5" w14:textId="158A6E5C" w:rsidR="00912118" w:rsidRDefault="003A7212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7.5</w:t>
                  </w:r>
                </w:p>
              </w:tc>
            </w:tr>
            <w:tr w:rsidR="00912118" w14:paraId="7DBB61F6" w14:textId="77777777" w:rsidTr="00F93E8B">
              <w:trPr>
                <w:trHeight w:val="386"/>
              </w:trPr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EB0E8D" w14:textId="47FF69FB" w:rsidR="00912118" w:rsidRDefault="000326C5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Communications Update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899EF1E" w14:textId="5885EF90" w:rsidR="00912118" w:rsidRDefault="000326C5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Andrew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773F11" w14:textId="23C44D3D" w:rsidR="00912118" w:rsidRDefault="00446FD2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912118" w14:paraId="58F8084B" w14:textId="77777777" w:rsidTr="00F93E8B"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7BB8894B" w14:textId="77777777" w:rsidR="00912118" w:rsidRPr="00B50209" w:rsidRDefault="00912118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F93E8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  <w:t>Special Guests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7177F75B" w14:textId="77777777" w:rsidR="00912118" w:rsidRPr="00B50209" w:rsidRDefault="00912118" w:rsidP="00912118">
                  <w:pPr>
                    <w:spacing w:after="0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CE04" w:themeFill="background2" w:themeFillShade="80"/>
                </w:tcPr>
                <w:p w14:paraId="22595AAB" w14:textId="77777777" w:rsidR="00912118" w:rsidRPr="00B50209" w:rsidRDefault="00912118" w:rsidP="00912118">
                  <w:pPr>
                    <w:spacing w:after="0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12118" w14:paraId="534FB8E4" w14:textId="77777777" w:rsidTr="00F93E8B"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E630B99" w14:textId="15E24642" w:rsidR="00912118" w:rsidRPr="00F93E8B" w:rsidRDefault="00912118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C0CB10" w14:textId="77777777" w:rsidR="00912118" w:rsidRPr="00F93E8B" w:rsidRDefault="00912118" w:rsidP="00912118">
                  <w:pPr>
                    <w:spacing w:after="0"/>
                    <w:ind w:left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3B26E4" w14:textId="77777777" w:rsidR="00912118" w:rsidRPr="00F93E8B" w:rsidRDefault="00912118" w:rsidP="00912118">
                  <w:pPr>
                    <w:spacing w:after="0"/>
                    <w:ind w:left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12118" w14:paraId="0D08CF85" w14:textId="77777777" w:rsidTr="00AC0371"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20B54065" w14:textId="736A5968" w:rsidR="00912118" w:rsidRPr="00AC0371" w:rsidRDefault="00912118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C0371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</w:rPr>
                    <w:t>Additional Items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CE04" w:themeFill="background2" w:themeFillShade="80"/>
                </w:tcPr>
                <w:p w14:paraId="647423F4" w14:textId="77777777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CE04" w:themeFill="background2" w:themeFillShade="80"/>
                </w:tcPr>
                <w:p w14:paraId="5694297F" w14:textId="77777777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12118" w14:paraId="5CA06642" w14:textId="77777777" w:rsidTr="00F93E8B"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5E6B5EE" w14:textId="2F87F876" w:rsidR="00912118" w:rsidRDefault="00912118" w:rsidP="00912118">
                  <w:pPr>
                    <w:spacing w:after="0"/>
                    <w:ind w:left="0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TBD as Time Allows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EDE5FE7" w14:textId="77777777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11DEE3" w14:textId="77777777" w:rsidR="00912118" w:rsidRDefault="00912118" w:rsidP="00912118">
                  <w:pPr>
                    <w:spacing w:after="0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0DE7C0" w14:textId="77777777" w:rsidR="003D0C93" w:rsidRDefault="003D0C93" w:rsidP="00C55918">
            <w:pPr>
              <w:spacing w:after="0"/>
              <w:ind w:left="0"/>
            </w:pPr>
          </w:p>
        </w:tc>
      </w:tr>
    </w:tbl>
    <w:p w14:paraId="305741DD" w14:textId="04D79E92" w:rsidR="0005264D" w:rsidRDefault="0005264D">
      <w:pPr>
        <w:spacing w:before="0" w:after="200" w:line="276" w:lineRule="auto"/>
        <w:ind w:left="0"/>
        <w:rPr>
          <w:rFonts w:asciiTheme="majorHAnsi" w:eastAsiaTheme="majorEastAsia" w:hAnsiTheme="majorHAnsi" w:cstheme="majorBidi"/>
          <w:color w:val="E7BC29" w:themeColor="accent3"/>
          <w:sz w:val="24"/>
          <w:szCs w:val="24"/>
        </w:rPr>
      </w:pPr>
    </w:p>
    <w:p w14:paraId="5EEB07A1" w14:textId="77777777" w:rsidR="0005264D" w:rsidRDefault="0005264D">
      <w:pPr>
        <w:spacing w:before="0" w:after="200" w:line="276" w:lineRule="auto"/>
        <w:ind w:left="0"/>
        <w:rPr>
          <w:rFonts w:asciiTheme="majorHAnsi" w:eastAsiaTheme="majorEastAsia" w:hAnsiTheme="majorHAnsi" w:cstheme="majorBidi"/>
          <w:color w:val="E7BC29" w:themeColor="accent3"/>
          <w:sz w:val="24"/>
          <w:szCs w:val="24"/>
        </w:rPr>
      </w:pPr>
      <w:r>
        <w:rPr>
          <w:rFonts w:asciiTheme="majorHAnsi" w:eastAsiaTheme="majorEastAsia" w:hAnsiTheme="majorHAnsi" w:cstheme="majorBidi"/>
          <w:color w:val="E7BC29" w:themeColor="accent3"/>
          <w:sz w:val="24"/>
          <w:szCs w:val="24"/>
        </w:rPr>
        <w:br w:type="page"/>
      </w:r>
    </w:p>
    <w:p w14:paraId="22D6259A" w14:textId="395731AB" w:rsidR="00867325" w:rsidRDefault="0005264D">
      <w:pPr>
        <w:pStyle w:val="Heading2"/>
      </w:pPr>
      <w:r>
        <w:lastRenderedPageBreak/>
        <w:t>A</w:t>
      </w:r>
      <w:r w:rsidR="00163B32">
        <w:t>ctivity Reports</w:t>
      </w:r>
    </w:p>
    <w:p w14:paraId="1CFCA465" w14:textId="7A6DA757" w:rsidR="00497B31" w:rsidRPr="00AB4C85" w:rsidRDefault="00FB2E46" w:rsidP="00497B31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hAnsi="Calibri" w:cs="Calibri"/>
          <w:b/>
          <w:sz w:val="22"/>
          <w:szCs w:val="22"/>
        </w:rPr>
        <w:t>President – Ernest (Ernie) Rodriguez</w:t>
      </w:r>
    </w:p>
    <w:p w14:paraId="6A5D0785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Finalized MORE's 2019 Annual Report with Neil, Dave, Andrew and Peggy</w:t>
      </w:r>
    </w:p>
    <w:p w14:paraId="0DF6758D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Worked with Andrew to order and have received printed copies of 2019 Annual Report</w:t>
      </w:r>
    </w:p>
    <w:p w14:paraId="43085BD8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Participated in </w:t>
      </w:r>
      <w:proofErr w:type="spellStart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Mastenbrook</w:t>
      </w:r>
      <w:proofErr w:type="spellEnd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grant review</w:t>
      </w:r>
    </w:p>
    <w:p w14:paraId="32B83B18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Participated on VA/DC liaisons zoom call</w:t>
      </w:r>
    </w:p>
    <w:p w14:paraId="60BFE873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Worked with Peggy, Dave and Montgomery County Parks to plan Discover Montgomery County Virtual Ride series</w:t>
      </w:r>
    </w:p>
    <w:p w14:paraId="3D4570B9" w14:textId="77777777" w:rsidR="00446FD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Sent "Thank you" notes to trail donors</w:t>
      </w:r>
    </w:p>
    <w:p w14:paraId="3AB31FA5" w14:textId="75040524" w:rsidR="003A7212" w:rsidRPr="00AB4C85" w:rsidRDefault="00446FD2" w:rsidP="00446FD2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Supporting Peggy with Youth Advisory Council</w:t>
      </w:r>
    </w:p>
    <w:p w14:paraId="6B08B9BA" w14:textId="77777777" w:rsidR="003A7212" w:rsidRPr="00AB4C85" w:rsidRDefault="003A7212" w:rsidP="003A7212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17110399" w14:textId="77777777" w:rsidR="00AB4C85" w:rsidRPr="00AB4C85" w:rsidRDefault="00B1037D" w:rsidP="00AB4C85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Executive Director – Peggy Flaxman</w:t>
      </w:r>
    </w:p>
    <w:p w14:paraId="797C8C38" w14:textId="77777777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Distributed signs to liaisons and put up signage for Discover Montgomery Series</w:t>
      </w:r>
    </w:p>
    <w:p w14:paraId="5F2C0289" w14:textId="77777777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Worked with David and others to create MORE Trails event, including </w:t>
      </w:r>
    </w:p>
    <w:p w14:paraId="531B63AB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RWGPS event w/64 routes</w:t>
      </w:r>
    </w:p>
    <w:p w14:paraId="75FFF4C1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Advertised event via social media and Constant Contact</w:t>
      </w:r>
    </w:p>
    <w:p w14:paraId="6B129E84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Processed registration via MORE website, sent confirmations </w:t>
      </w:r>
    </w:p>
    <w:p w14:paraId="4CBA0A94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Sponsors coordination, </w:t>
      </w:r>
    </w:p>
    <w:p w14:paraId="32E45233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t-shirts</w:t>
      </w:r>
    </w:p>
    <w:p w14:paraId="076E63D1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 xml:space="preserve">Event webpage and leaderboard </w:t>
      </w:r>
    </w:p>
    <w:p w14:paraId="1CBB9F6D" w14:textId="77777777" w:rsidR="00AB4C85" w:rsidRPr="00AB4C85" w:rsidRDefault="00AB4C85" w:rsidP="00AB4C85">
      <w:pPr>
        <w:pStyle w:val="ListParagraph"/>
        <w:numPr>
          <w:ilvl w:val="2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Advertised event via social media and Constant Contact</w:t>
      </w:r>
    </w:p>
    <w:p w14:paraId="6D69915E" w14:textId="77777777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Worked with Kathy on new trailhead signs with IMBA Rules of the Trail and MORE Trails event info</w:t>
      </w:r>
    </w:p>
    <w:p w14:paraId="0D514718" w14:textId="77777777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Continued updates to “Where to Ride” on MORE website (ongoing)</w:t>
      </w:r>
    </w:p>
    <w:p w14:paraId="7766A558" w14:textId="77777777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MORE social media communication (24,467 people reached in last 28 days, +217%)</w:t>
      </w:r>
    </w:p>
    <w:p w14:paraId="17E017F3" w14:textId="3CF3FE11" w:rsidR="00AB4C85" w:rsidRPr="00AB4C85" w:rsidRDefault="00AB4C85" w:rsidP="00AB4C8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sz w:val="22"/>
          <w:szCs w:val="22"/>
          <w:lang w:eastAsia="en-US"/>
        </w:rPr>
        <w:t>American Trails webinars (Adaptive MTB and Signage)</w:t>
      </w:r>
    </w:p>
    <w:p w14:paraId="105BAF8C" w14:textId="77777777" w:rsidR="00AB4C85" w:rsidRPr="00AB4C85" w:rsidRDefault="00AB4C85" w:rsidP="00AB4C85">
      <w:pPr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7850359F" w14:textId="3F89E9E3" w:rsidR="00497B31" w:rsidRPr="00AB4C85" w:rsidRDefault="00FB2E46" w:rsidP="00497B31">
      <w:pPr>
        <w:pStyle w:val="ListParagraph"/>
        <w:numPr>
          <w:ilvl w:val="0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b/>
          <w:color w:val="000000" w:themeColor="text1"/>
          <w:sz w:val="22"/>
          <w:szCs w:val="22"/>
        </w:rPr>
        <w:t xml:space="preserve">Vice President – </w:t>
      </w:r>
      <w:r w:rsidR="00684BCE" w:rsidRPr="00AB4C85">
        <w:rPr>
          <w:rFonts w:ascii="Calibri" w:hAnsi="Calibri" w:cs="Calibri"/>
          <w:b/>
          <w:color w:val="000000" w:themeColor="text1"/>
          <w:sz w:val="22"/>
          <w:szCs w:val="22"/>
        </w:rPr>
        <w:t>David Beugelmans</w:t>
      </w:r>
    </w:p>
    <w:p w14:paraId="2CA76502" w14:textId="030E196F" w:rsidR="003C522F" w:rsidRPr="001B5FE8" w:rsidRDefault="003C522F" w:rsidP="001B5FE8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Designed and </w:t>
      </w:r>
      <w:r w:rsidR="002D68C8">
        <w:rPr>
          <w:rFonts w:ascii="Calibri" w:hAnsi="Calibri" w:cs="Calibri"/>
          <w:bCs/>
          <w:color w:val="000000" w:themeColor="text1"/>
          <w:sz w:val="22"/>
          <w:szCs w:val="22"/>
        </w:rPr>
        <w:t>assisted with creation of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MORE Trails event, including</w:t>
      </w:r>
      <w:r w:rsidR="00BC733D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</w:p>
    <w:p w14:paraId="18B496C5" w14:textId="3D469AB1" w:rsidR="002D68C8" w:rsidRPr="001B5FE8" w:rsidRDefault="002D68C8" w:rsidP="003C522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Finaliz</w:t>
      </w:r>
      <w:r w:rsidR="001B5FE8">
        <w:rPr>
          <w:rFonts w:ascii="Calibri" w:hAnsi="Calibri" w:cs="Calibri"/>
          <w:bCs/>
          <w:color w:val="000000" w:themeColor="text1"/>
          <w:sz w:val="22"/>
          <w:szCs w:val="22"/>
        </w:rPr>
        <w:t>ation of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routes and trail collections</w:t>
      </w:r>
    </w:p>
    <w:p w14:paraId="58A94AB9" w14:textId="0C0D0507" w:rsidR="001B5FE8" w:rsidRPr="001B5FE8" w:rsidRDefault="001B5FE8" w:rsidP="003C522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Drafting of rules for event</w:t>
      </w:r>
    </w:p>
    <w:p w14:paraId="76D0F260" w14:textId="43C12E9F" w:rsidR="001B5FE8" w:rsidRPr="002D68C8" w:rsidRDefault="001B5FE8" w:rsidP="003C522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Provided input to Peggy on website and leaderboard methodology</w:t>
      </w:r>
    </w:p>
    <w:p w14:paraId="779ABFD6" w14:textId="51316728" w:rsidR="002D68C8" w:rsidRPr="002D68C8" w:rsidRDefault="00477EEE" w:rsidP="003C522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Leading</w:t>
      </w:r>
      <w:r w:rsidR="00740DAF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s</w:t>
      </w:r>
      <w:r w:rsidR="002D68C8">
        <w:rPr>
          <w:rFonts w:ascii="Calibri" w:hAnsi="Calibri" w:cs="Calibri"/>
          <w:bCs/>
          <w:color w:val="000000" w:themeColor="text1"/>
          <w:sz w:val="22"/>
          <w:szCs w:val="22"/>
        </w:rPr>
        <w:t>ocial media advertising blitz</w:t>
      </w:r>
      <w:r w:rsidR="00AE71D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tracked registrations</w:t>
      </w:r>
      <w:r w:rsidR="002D68C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to drive more than 350 participants</w:t>
      </w:r>
    </w:p>
    <w:p w14:paraId="776E0C25" w14:textId="444EE728" w:rsidR="002D68C8" w:rsidRPr="001B5FE8" w:rsidRDefault="00BC733D" w:rsidP="002D68C8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Coordinated creation and launch of print </w:t>
      </w:r>
      <w:r w:rsidR="005A654E">
        <w:rPr>
          <w:rFonts w:ascii="Calibri" w:hAnsi="Calibri" w:cs="Calibri"/>
          <w:bCs/>
          <w:color w:val="000000" w:themeColor="text1"/>
          <w:sz w:val="22"/>
          <w:szCs w:val="22"/>
        </w:rPr>
        <w:t>on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demand front fenders fundraising product</w:t>
      </w:r>
    </w:p>
    <w:p w14:paraId="474B206E" w14:textId="57072CD0" w:rsidR="001B5FE8" w:rsidRPr="001B5FE8" w:rsidRDefault="001B5FE8" w:rsidP="002D68C8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Waterworks</w:t>
      </w:r>
    </w:p>
    <w:p w14:paraId="494F0FDD" w14:textId="79B28B0A" w:rsidR="001B5FE8" w:rsidRPr="001B5FE8" w:rsidRDefault="001B5FE8" w:rsidP="001B5FE8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Lead trailwork day</w:t>
      </w:r>
    </w:p>
    <w:p w14:paraId="684A7628" w14:textId="518CFCF6" w:rsidR="001B5FE8" w:rsidRPr="00D34303" w:rsidRDefault="001B5FE8" w:rsidP="00740DA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Completed signs project</w:t>
      </w:r>
    </w:p>
    <w:p w14:paraId="28D14CCC" w14:textId="22ECE9E3" w:rsidR="00D34303" w:rsidRPr="00740DAF" w:rsidRDefault="00D34303" w:rsidP="00740DAF">
      <w:pPr>
        <w:pStyle w:val="ListParagraph"/>
        <w:numPr>
          <w:ilvl w:val="2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Conducted misc ad hoc maintenance </w:t>
      </w:r>
    </w:p>
    <w:p w14:paraId="3E39FAD3" w14:textId="77777777" w:rsidR="00B87D74" w:rsidRPr="00AB4C85" w:rsidRDefault="00B87D74" w:rsidP="00B87D74">
      <w:pPr>
        <w:pStyle w:val="ListParagraph"/>
        <w:ind w:left="144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5067C33" w14:textId="77777777" w:rsidR="000326C5" w:rsidRPr="00AB4C85" w:rsidRDefault="00FB2E46" w:rsidP="000326C5">
      <w:pPr>
        <w:pStyle w:val="ListParagraph"/>
        <w:numPr>
          <w:ilvl w:val="0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b/>
          <w:color w:val="000000" w:themeColor="text1"/>
          <w:sz w:val="22"/>
          <w:szCs w:val="22"/>
        </w:rPr>
        <w:t>MD Advocacy Director – Dave Magill</w:t>
      </w:r>
    </w:p>
    <w:p w14:paraId="6173A45D" w14:textId="77777777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>Continued MoCo mapping work with Kathy Mihm</w:t>
      </w:r>
    </w:p>
    <w:p w14:paraId="68B8D304" w14:textId="77777777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>Recruiting new liaisons for Seneca Greenway Trail and Seneca Bluffs Trail</w:t>
      </w:r>
    </w:p>
    <w:p w14:paraId="06DDC0D6" w14:textId="77777777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>Continued work on Patuxent – preparation for professional building to start by October, flagging with Tom Newton, bridge materials</w:t>
      </w:r>
    </w:p>
    <w:p w14:paraId="3919F807" w14:textId="77777777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>Vegetation clearing work at Schaeffer and Patuxent</w:t>
      </w:r>
    </w:p>
    <w:p w14:paraId="2DCD4D38" w14:textId="77777777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 xml:space="preserve">Assisted in finalizing </w:t>
      </w:r>
      <w:proofErr w:type="spellStart"/>
      <w:r w:rsidRPr="00AB4C85">
        <w:rPr>
          <w:rFonts w:ascii="Calibri" w:hAnsi="Calibri" w:cs="Calibri"/>
          <w:color w:val="000000" w:themeColor="text1"/>
          <w:sz w:val="22"/>
          <w:szCs w:val="22"/>
        </w:rPr>
        <w:t>gps</w:t>
      </w:r>
      <w:proofErr w:type="spellEnd"/>
      <w:r w:rsidRPr="00AB4C85">
        <w:rPr>
          <w:rFonts w:ascii="Calibri" w:hAnsi="Calibri" w:cs="Calibri"/>
          <w:color w:val="000000" w:themeColor="text1"/>
          <w:sz w:val="22"/>
          <w:szCs w:val="22"/>
        </w:rPr>
        <w:t xml:space="preserve"> routes, placing signs for MORE Trails</w:t>
      </w:r>
    </w:p>
    <w:p w14:paraId="0C226D04" w14:textId="3EA44E22" w:rsidR="000326C5" w:rsidRPr="00AB4C85" w:rsidRDefault="000326C5" w:rsidP="000326C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color w:val="000000" w:themeColor="text1"/>
          <w:sz w:val="22"/>
          <w:szCs w:val="22"/>
        </w:rPr>
        <w:t xml:space="preserve">Assisted in finalizing </w:t>
      </w:r>
      <w:proofErr w:type="spellStart"/>
      <w:r w:rsidRPr="00AB4C85">
        <w:rPr>
          <w:rFonts w:ascii="Calibri" w:hAnsi="Calibri" w:cs="Calibri"/>
          <w:color w:val="000000" w:themeColor="text1"/>
          <w:sz w:val="22"/>
          <w:szCs w:val="22"/>
        </w:rPr>
        <w:t>gps</w:t>
      </w:r>
      <w:proofErr w:type="spellEnd"/>
      <w:r w:rsidRPr="00AB4C85">
        <w:rPr>
          <w:rFonts w:ascii="Calibri" w:hAnsi="Calibri" w:cs="Calibri"/>
          <w:color w:val="000000" w:themeColor="text1"/>
          <w:sz w:val="22"/>
          <w:szCs w:val="22"/>
        </w:rPr>
        <w:t xml:space="preserve"> routes, placing signs for Discover Montgomery rides</w:t>
      </w:r>
    </w:p>
    <w:p w14:paraId="4C601B68" w14:textId="77777777" w:rsidR="000326C5" w:rsidRPr="00AB4C85" w:rsidRDefault="000326C5" w:rsidP="000326C5">
      <w:pPr>
        <w:pStyle w:val="m3752583842531413081msolistparagraph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5A93547" w14:textId="77777777" w:rsidR="005E0B25" w:rsidRPr="00AB4C85" w:rsidRDefault="00FB2E46" w:rsidP="005E0B25">
      <w:pPr>
        <w:pStyle w:val="ListParagraph"/>
        <w:numPr>
          <w:ilvl w:val="0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hAnsi="Calibri" w:cs="Calibri"/>
          <w:b/>
          <w:color w:val="000000" w:themeColor="text1"/>
          <w:sz w:val="22"/>
          <w:szCs w:val="22"/>
        </w:rPr>
        <w:t>VA Advocacy Director – Tom Howe</w:t>
      </w:r>
    </w:p>
    <w:p w14:paraId="6786E375" w14:textId="77777777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lastRenderedPageBreak/>
        <w:t>Youth Advisory Council Trail Work and Advocacy Seminar at Wakefield Park</w:t>
      </w:r>
    </w:p>
    <w:p w14:paraId="2F258212" w14:textId="77777777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Monthly September DC/VA Liaisons Zoom Meeting</w:t>
      </w:r>
    </w:p>
    <w:p w14:paraId="7B877066" w14:textId="009A0103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Ad Hoc Trail Work at Wakefield Park</w:t>
      </w:r>
    </w:p>
    <w:p w14:paraId="49C8C74E" w14:textId="29703271" w:rsidR="00497B31" w:rsidRPr="00AB4C85" w:rsidRDefault="00497B31" w:rsidP="00446FD2">
      <w:pPr>
        <w:spacing w:before="0" w:after="0"/>
        <w:ind w:left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03BEFA6D" w14:textId="77777777" w:rsidR="00B87D74" w:rsidRPr="00AB4C85" w:rsidRDefault="00185943" w:rsidP="00B87D74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Trail Boss – </w:t>
      </w:r>
      <w:r w:rsidR="000E0284"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Mauricio Carvalho</w:t>
      </w:r>
    </w:p>
    <w:p w14:paraId="03F9E61F" w14:textId="16F9B946" w:rsidR="00B87D74" w:rsidRPr="00AB4C85" w:rsidRDefault="0021184E" w:rsidP="00E83C0E">
      <w:pPr>
        <w:pStyle w:val="ListParagraph"/>
        <w:numPr>
          <w:ilvl w:val="1"/>
          <w:numId w:val="39"/>
        </w:numP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en-US"/>
        </w:rPr>
      </w:pP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en-US"/>
        </w:rPr>
        <w:t>[_]</w:t>
      </w:r>
    </w:p>
    <w:p w14:paraId="1CBDAADE" w14:textId="77777777" w:rsidR="00B87D74" w:rsidRPr="00AB4C85" w:rsidRDefault="00B87D74" w:rsidP="00B87D7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3A99F1B2" w14:textId="77777777" w:rsidR="003A7212" w:rsidRPr="00AB4C85" w:rsidRDefault="00FB2E46" w:rsidP="003A7212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Membership Director – Rob Lowe</w:t>
      </w:r>
    </w:p>
    <w:p w14:paraId="2537C792" w14:textId="77777777" w:rsidR="005E0B25" w:rsidRPr="00AB4C85" w:rsidRDefault="005E0B25" w:rsidP="005E0B25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August Membership Reporting</w:t>
      </w:r>
    </w:p>
    <w:p w14:paraId="67EFDF5D" w14:textId="77777777" w:rsidR="005E0B25" w:rsidRPr="00AB4C85" w:rsidRDefault="005E0B25" w:rsidP="005E0B25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August Membership Emails</w:t>
      </w:r>
    </w:p>
    <w:p w14:paraId="7858DCE1" w14:textId="77777777" w:rsidR="005E0B25" w:rsidRPr="00AB4C85" w:rsidRDefault="005E0B25" w:rsidP="005E0B25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Fall Camping Membership Submission to IMBA - 1st Set</w:t>
      </w:r>
    </w:p>
    <w:p w14:paraId="041EABBD" w14:textId="77777777" w:rsidR="005E0B25" w:rsidRPr="00AB4C85" w:rsidRDefault="005E0B25" w:rsidP="005E0B25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Membership Cleanup Sent to IMBA - 1 of...TBD (2nd in Progress)</w:t>
      </w:r>
    </w:p>
    <w:p w14:paraId="27AF18D9" w14:textId="77777777" w:rsidR="005E0B25" w:rsidRPr="00AB4C85" w:rsidRDefault="005E0B25" w:rsidP="005E0B25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Ad-Hoc Trailwork at Wakefield</w:t>
      </w:r>
    </w:p>
    <w:p w14:paraId="699A19B4" w14:textId="77777777" w:rsidR="003A7212" w:rsidRPr="00AB4C85" w:rsidRDefault="003A7212" w:rsidP="003A7212">
      <w:pPr>
        <w:pStyle w:val="ListParagraph"/>
        <w:spacing w:before="0" w:after="0"/>
        <w:ind w:left="1440"/>
        <w:rPr>
          <w:rFonts w:ascii="Calibri" w:hAnsi="Calibri" w:cs="Calibri"/>
          <w:b/>
          <w:sz w:val="22"/>
          <w:szCs w:val="22"/>
        </w:rPr>
      </w:pPr>
    </w:p>
    <w:p w14:paraId="1F6A3A39" w14:textId="253ACF4D" w:rsidR="00497B31" w:rsidRPr="00AB4C85" w:rsidRDefault="00684BCE" w:rsidP="00B87D74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Communications Director – Andrew Melito</w:t>
      </w:r>
    </w:p>
    <w:p w14:paraId="12D241F9" w14:textId="6D00BCF3" w:rsidR="00446FD2" w:rsidRPr="00AB4C85" w:rsidRDefault="0021184E" w:rsidP="00446FD2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eastAsia="en-US"/>
        </w:rPr>
        <w:t>[_]</w:t>
      </w:r>
    </w:p>
    <w:p w14:paraId="09685748" w14:textId="77777777" w:rsidR="003A7212" w:rsidRPr="00AB4C85" w:rsidRDefault="003A7212" w:rsidP="003A7212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5D95591E" w14:textId="77777777" w:rsidR="003A7212" w:rsidRPr="00AB4C85" w:rsidRDefault="00FB2E46" w:rsidP="003A7212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Treasurer – Neil Blake</w:t>
      </w:r>
    </w:p>
    <w:p w14:paraId="2BF2DE7A" w14:textId="7C1724F4" w:rsidR="00446FD2" w:rsidRPr="00AB4C85" w:rsidRDefault="0021184E" w:rsidP="00446FD2">
      <w:pPr>
        <w:pStyle w:val="ListParagraph"/>
        <w:numPr>
          <w:ilvl w:val="1"/>
          <w:numId w:val="39"/>
        </w:numPr>
        <w:spacing w:before="0" w:after="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  <w:r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[_]</w:t>
      </w:r>
    </w:p>
    <w:p w14:paraId="3FE87DE3" w14:textId="021A8D37" w:rsidR="003A7212" w:rsidRPr="00AB4C85" w:rsidRDefault="003A7212" w:rsidP="00E83C0E">
      <w:pPr>
        <w:spacing w:before="0" w:after="0"/>
        <w:ind w:left="0"/>
        <w:rPr>
          <w:rFonts w:ascii="Calibri" w:hAnsi="Calibri" w:cs="Calibri"/>
          <w:b/>
          <w:sz w:val="22"/>
          <w:szCs w:val="22"/>
        </w:rPr>
      </w:pPr>
    </w:p>
    <w:p w14:paraId="603A01DC" w14:textId="77777777" w:rsidR="005E0B25" w:rsidRPr="00AB4C85" w:rsidRDefault="00FB2E46" w:rsidP="005E0B25">
      <w:pPr>
        <w:pStyle w:val="ListParagraph"/>
        <w:numPr>
          <w:ilvl w:val="0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b/>
          <w:sz w:val="22"/>
          <w:szCs w:val="22"/>
          <w:lang w:eastAsia="en-US"/>
        </w:rPr>
        <w:t>Activities Director – Sharon Maloid</w:t>
      </w:r>
    </w:p>
    <w:p w14:paraId="548A7A4A" w14:textId="77777777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Working with Philip </w:t>
      </w:r>
      <w:proofErr w:type="spellStart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vanWerkhoven</w:t>
      </w:r>
      <w:proofErr w:type="spellEnd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to coordinate the Fall Camping trip</w:t>
      </w:r>
    </w:p>
    <w:p w14:paraId="40091F96" w14:textId="77777777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Cabin lottery </w:t>
      </w:r>
      <w:proofErr w:type="gramStart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completed,</w:t>
      </w:r>
      <w:proofErr w:type="gramEnd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winners notified</w:t>
      </w:r>
    </w:p>
    <w:p w14:paraId="6E01A874" w14:textId="566D7407" w:rsidR="005E0B25" w:rsidRPr="00AB4C85" w:rsidRDefault="005E0B25" w:rsidP="005E0B25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Calls with Fall Camping venue POC to inquire on bathhouse cleaning frequency, get contact information for firewood delivery, updated trail maps, discuss collection of </w:t>
      </w:r>
      <w:proofErr w:type="spellStart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BigBear</w:t>
      </w:r>
      <w:proofErr w:type="spellEnd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</w:t>
      </w:r>
      <w:proofErr w:type="spellStart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>Camplands</w:t>
      </w:r>
      <w:proofErr w:type="spellEnd"/>
      <w:r w:rsidRPr="00AB4C85">
        <w:rPr>
          <w:rFonts w:ascii="Calibri" w:eastAsia="Times New Roman" w:hAnsi="Calibri" w:cs="Calibri"/>
          <w:color w:val="222222"/>
          <w:sz w:val="22"/>
          <w:szCs w:val="22"/>
          <w:lang w:eastAsia="en-US"/>
        </w:rPr>
        <w:t xml:space="preserve"> waiver, POC for weekend, "organic" rides</w:t>
      </w:r>
    </w:p>
    <w:p w14:paraId="53E4F1BA" w14:textId="77777777" w:rsidR="00446FD2" w:rsidRPr="00AB4C85" w:rsidRDefault="00446FD2" w:rsidP="00446FD2">
      <w:pPr>
        <w:pStyle w:val="ListParagraph"/>
        <w:ind w:left="1440"/>
        <w:rPr>
          <w:rFonts w:ascii="Calibri" w:eastAsia="Times New Roman" w:hAnsi="Calibri" w:cs="Calibri"/>
          <w:color w:val="222222"/>
          <w:sz w:val="22"/>
          <w:szCs w:val="22"/>
          <w:lang w:eastAsia="en-US"/>
        </w:rPr>
      </w:pPr>
    </w:p>
    <w:p w14:paraId="1DC787B5" w14:textId="6EC47F4D" w:rsidR="00497B31" w:rsidRPr="00497B31" w:rsidRDefault="00497B31" w:rsidP="003A7212">
      <w:pPr>
        <w:pStyle w:val="ListParagraph"/>
        <w:spacing w:before="0" w:after="0"/>
        <w:ind w:left="1440"/>
        <w:rPr>
          <w:rFonts w:ascii="Arial" w:hAnsi="Arial" w:cs="Arial"/>
          <w:b/>
          <w:sz w:val="20"/>
          <w:szCs w:val="20"/>
        </w:rPr>
      </w:pPr>
    </w:p>
    <w:sectPr w:rsidR="00497B31" w:rsidRPr="00497B31" w:rsidSect="00F93E8B">
      <w:footerReference w:type="default" r:id="rId9"/>
      <w:headerReference w:type="first" r:id="rId10"/>
      <w:pgSz w:w="12240" w:h="15840"/>
      <w:pgMar w:top="720" w:right="720" w:bottom="720" w:left="72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558A8" w14:textId="77777777" w:rsidR="00AA7FE3" w:rsidRDefault="00AA7FE3">
      <w:r>
        <w:separator/>
      </w:r>
    </w:p>
  </w:endnote>
  <w:endnote w:type="continuationSeparator" w:id="0">
    <w:p w14:paraId="641CD9B4" w14:textId="77777777" w:rsidR="00AA7FE3" w:rsidRDefault="00A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6524" w14:textId="77777777" w:rsidR="002766B0" w:rsidRDefault="002766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66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185E9" w14:textId="77777777" w:rsidR="00AA7FE3" w:rsidRDefault="00AA7FE3">
      <w:r>
        <w:separator/>
      </w:r>
    </w:p>
  </w:footnote>
  <w:footnote w:type="continuationSeparator" w:id="0">
    <w:p w14:paraId="1BF76E73" w14:textId="77777777" w:rsidR="00AA7FE3" w:rsidRDefault="00AA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46A37" w14:textId="77777777" w:rsidR="002766B0" w:rsidRDefault="002766B0">
    <w:pPr>
      <w:pStyle w:val="Header"/>
    </w:pPr>
    <w:r>
      <w:rPr>
        <w:noProof/>
        <w:lang w:eastAsia="en-US"/>
      </w:rPr>
      <w:drawing>
        <wp:inline distT="0" distB="0" distL="0" distR="0" wp14:anchorId="21FFC8B3" wp14:editId="6CC33E9C">
          <wp:extent cx="757340" cy="498249"/>
          <wp:effectExtent l="0" t="0" r="508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E_IMB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59" cy="49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CFC"/>
    <w:multiLevelType w:val="multilevel"/>
    <w:tmpl w:val="AED4A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41D95"/>
    <w:multiLevelType w:val="hybridMultilevel"/>
    <w:tmpl w:val="EE5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D7E65"/>
    <w:multiLevelType w:val="hybridMultilevel"/>
    <w:tmpl w:val="5F4697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199736A"/>
    <w:multiLevelType w:val="multilevel"/>
    <w:tmpl w:val="14F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54CB3"/>
    <w:multiLevelType w:val="hybridMultilevel"/>
    <w:tmpl w:val="78DE3F9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8C526A8"/>
    <w:multiLevelType w:val="multilevel"/>
    <w:tmpl w:val="689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826A6"/>
    <w:multiLevelType w:val="multilevel"/>
    <w:tmpl w:val="597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84B29"/>
    <w:multiLevelType w:val="multilevel"/>
    <w:tmpl w:val="519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C77C8"/>
    <w:multiLevelType w:val="hybridMultilevel"/>
    <w:tmpl w:val="F79A58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0AD820EE"/>
    <w:multiLevelType w:val="multilevel"/>
    <w:tmpl w:val="21F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D04FAD"/>
    <w:multiLevelType w:val="multilevel"/>
    <w:tmpl w:val="D30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B7050"/>
    <w:multiLevelType w:val="hybridMultilevel"/>
    <w:tmpl w:val="0898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86F84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74F09252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D2739"/>
    <w:multiLevelType w:val="hybridMultilevel"/>
    <w:tmpl w:val="C89E07C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1DE1703"/>
    <w:multiLevelType w:val="hybridMultilevel"/>
    <w:tmpl w:val="690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80834"/>
    <w:multiLevelType w:val="multilevel"/>
    <w:tmpl w:val="CC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7311F6"/>
    <w:multiLevelType w:val="multilevel"/>
    <w:tmpl w:val="56C2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8A57FC"/>
    <w:multiLevelType w:val="multilevel"/>
    <w:tmpl w:val="392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E72F0D"/>
    <w:multiLevelType w:val="multilevel"/>
    <w:tmpl w:val="789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A94731"/>
    <w:multiLevelType w:val="multilevel"/>
    <w:tmpl w:val="AE0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767E17"/>
    <w:multiLevelType w:val="hybridMultilevel"/>
    <w:tmpl w:val="1224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6B1B0F"/>
    <w:multiLevelType w:val="multilevel"/>
    <w:tmpl w:val="676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B536D0"/>
    <w:multiLevelType w:val="multilevel"/>
    <w:tmpl w:val="F7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02153C"/>
    <w:multiLevelType w:val="hybridMultilevel"/>
    <w:tmpl w:val="CCB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6A5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E7636"/>
    <w:multiLevelType w:val="hybridMultilevel"/>
    <w:tmpl w:val="A9B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D0429"/>
    <w:multiLevelType w:val="multilevel"/>
    <w:tmpl w:val="942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161C1D"/>
    <w:multiLevelType w:val="multilevel"/>
    <w:tmpl w:val="8778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291BBF"/>
    <w:multiLevelType w:val="hybridMultilevel"/>
    <w:tmpl w:val="3B2457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2B0B0269"/>
    <w:multiLevelType w:val="multilevel"/>
    <w:tmpl w:val="4D9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BA561F"/>
    <w:multiLevelType w:val="multilevel"/>
    <w:tmpl w:val="729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346D7F"/>
    <w:multiLevelType w:val="hybridMultilevel"/>
    <w:tmpl w:val="D986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B533D"/>
    <w:multiLevelType w:val="hybridMultilevel"/>
    <w:tmpl w:val="2E4C5D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3DB57F07"/>
    <w:multiLevelType w:val="multilevel"/>
    <w:tmpl w:val="128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30799D"/>
    <w:multiLevelType w:val="multilevel"/>
    <w:tmpl w:val="8FF417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0C0E50"/>
    <w:multiLevelType w:val="multilevel"/>
    <w:tmpl w:val="760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3C514E"/>
    <w:multiLevelType w:val="hybridMultilevel"/>
    <w:tmpl w:val="B9EC074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4B9E2D1B"/>
    <w:multiLevelType w:val="multilevel"/>
    <w:tmpl w:val="1E60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5B3B69"/>
    <w:multiLevelType w:val="hybridMultilevel"/>
    <w:tmpl w:val="1D52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7462F"/>
    <w:multiLevelType w:val="multilevel"/>
    <w:tmpl w:val="597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9E0203"/>
    <w:multiLevelType w:val="hybridMultilevel"/>
    <w:tmpl w:val="7796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B7C76"/>
    <w:multiLevelType w:val="multilevel"/>
    <w:tmpl w:val="289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8B4420"/>
    <w:multiLevelType w:val="multilevel"/>
    <w:tmpl w:val="909A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707184"/>
    <w:multiLevelType w:val="multilevel"/>
    <w:tmpl w:val="6182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D01610"/>
    <w:multiLevelType w:val="multilevel"/>
    <w:tmpl w:val="538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F5474E"/>
    <w:multiLevelType w:val="multilevel"/>
    <w:tmpl w:val="7C2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D251E"/>
    <w:multiLevelType w:val="multilevel"/>
    <w:tmpl w:val="2E6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7E0C35"/>
    <w:multiLevelType w:val="multilevel"/>
    <w:tmpl w:val="0A3A9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D8E3247"/>
    <w:multiLevelType w:val="multilevel"/>
    <w:tmpl w:val="597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CB0720"/>
    <w:multiLevelType w:val="hybridMultilevel"/>
    <w:tmpl w:val="009E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257B3"/>
    <w:multiLevelType w:val="multilevel"/>
    <w:tmpl w:val="689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7"/>
  </w:num>
  <w:num w:numId="3">
    <w:abstractNumId w:val="35"/>
  </w:num>
  <w:num w:numId="4">
    <w:abstractNumId w:val="45"/>
  </w:num>
  <w:num w:numId="5">
    <w:abstractNumId w:val="16"/>
  </w:num>
  <w:num w:numId="6">
    <w:abstractNumId w:val="41"/>
  </w:num>
  <w:num w:numId="7">
    <w:abstractNumId w:val="12"/>
  </w:num>
  <w:num w:numId="8">
    <w:abstractNumId w:val="30"/>
  </w:num>
  <w:num w:numId="9">
    <w:abstractNumId w:val="29"/>
  </w:num>
  <w:num w:numId="10">
    <w:abstractNumId w:val="27"/>
  </w:num>
  <w:num w:numId="11">
    <w:abstractNumId w:val="23"/>
  </w:num>
  <w:num w:numId="12">
    <w:abstractNumId w:val="25"/>
  </w:num>
  <w:num w:numId="13">
    <w:abstractNumId w:val="22"/>
  </w:num>
  <w:num w:numId="14">
    <w:abstractNumId w:val="8"/>
  </w:num>
  <w:num w:numId="15">
    <w:abstractNumId w:val="36"/>
  </w:num>
  <w:num w:numId="16">
    <w:abstractNumId w:val="7"/>
  </w:num>
  <w:num w:numId="17">
    <w:abstractNumId w:val="34"/>
  </w:num>
  <w:num w:numId="18">
    <w:abstractNumId w:val="26"/>
  </w:num>
  <w:num w:numId="19">
    <w:abstractNumId w:val="31"/>
  </w:num>
  <w:num w:numId="20">
    <w:abstractNumId w:val="5"/>
  </w:num>
  <w:num w:numId="21">
    <w:abstractNumId w:val="42"/>
  </w:num>
  <w:num w:numId="22">
    <w:abstractNumId w:val="44"/>
  </w:num>
  <w:num w:numId="23">
    <w:abstractNumId w:val="38"/>
  </w:num>
  <w:num w:numId="24">
    <w:abstractNumId w:val="39"/>
  </w:num>
  <w:num w:numId="25">
    <w:abstractNumId w:val="14"/>
  </w:num>
  <w:num w:numId="26">
    <w:abstractNumId w:val="13"/>
  </w:num>
  <w:num w:numId="27">
    <w:abstractNumId w:val="2"/>
  </w:num>
  <w:num w:numId="28">
    <w:abstractNumId w:val="9"/>
  </w:num>
  <w:num w:numId="29">
    <w:abstractNumId w:val="43"/>
  </w:num>
  <w:num w:numId="30">
    <w:abstractNumId w:val="19"/>
  </w:num>
  <w:num w:numId="31">
    <w:abstractNumId w:val="37"/>
  </w:num>
  <w:num w:numId="32">
    <w:abstractNumId w:val="33"/>
  </w:num>
  <w:num w:numId="33">
    <w:abstractNumId w:val="48"/>
  </w:num>
  <w:num w:numId="34">
    <w:abstractNumId w:val="15"/>
  </w:num>
  <w:num w:numId="35">
    <w:abstractNumId w:val="6"/>
  </w:num>
  <w:num w:numId="36">
    <w:abstractNumId w:val="46"/>
  </w:num>
  <w:num w:numId="37">
    <w:abstractNumId w:val="10"/>
  </w:num>
  <w:num w:numId="38">
    <w:abstractNumId w:val="1"/>
  </w:num>
  <w:num w:numId="39">
    <w:abstractNumId w:val="11"/>
  </w:num>
  <w:num w:numId="40">
    <w:abstractNumId w:val="28"/>
  </w:num>
  <w:num w:numId="41">
    <w:abstractNumId w:val="21"/>
  </w:num>
  <w:num w:numId="42">
    <w:abstractNumId w:val="24"/>
  </w:num>
  <w:num w:numId="43">
    <w:abstractNumId w:val="18"/>
  </w:num>
  <w:num w:numId="44">
    <w:abstractNumId w:val="20"/>
  </w:num>
  <w:num w:numId="45">
    <w:abstractNumId w:val="40"/>
  </w:num>
  <w:num w:numId="46">
    <w:abstractNumId w:val="3"/>
  </w:num>
  <w:num w:numId="47">
    <w:abstractNumId w:val="17"/>
  </w:num>
  <w:num w:numId="48">
    <w:abstractNumId w:val="3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C"/>
    <w:rsid w:val="00015532"/>
    <w:rsid w:val="00025044"/>
    <w:rsid w:val="000326C5"/>
    <w:rsid w:val="0005264D"/>
    <w:rsid w:val="00053C51"/>
    <w:rsid w:val="00073469"/>
    <w:rsid w:val="000A1381"/>
    <w:rsid w:val="000B04A2"/>
    <w:rsid w:val="000E0284"/>
    <w:rsid w:val="000F0556"/>
    <w:rsid w:val="000F20C2"/>
    <w:rsid w:val="00160BCA"/>
    <w:rsid w:val="00163B32"/>
    <w:rsid w:val="00167DFD"/>
    <w:rsid w:val="00185943"/>
    <w:rsid w:val="001B5FE8"/>
    <w:rsid w:val="001E2A83"/>
    <w:rsid w:val="001E6BD5"/>
    <w:rsid w:val="001F600D"/>
    <w:rsid w:val="0021184E"/>
    <w:rsid w:val="0021442E"/>
    <w:rsid w:val="002766B0"/>
    <w:rsid w:val="002B665A"/>
    <w:rsid w:val="002D68C8"/>
    <w:rsid w:val="00325898"/>
    <w:rsid w:val="00337408"/>
    <w:rsid w:val="00373505"/>
    <w:rsid w:val="003A7212"/>
    <w:rsid w:val="003C0C85"/>
    <w:rsid w:val="003C522F"/>
    <w:rsid w:val="003D0C93"/>
    <w:rsid w:val="003E63CC"/>
    <w:rsid w:val="00416CA8"/>
    <w:rsid w:val="00420F5C"/>
    <w:rsid w:val="00446FD2"/>
    <w:rsid w:val="00477EEE"/>
    <w:rsid w:val="00490D63"/>
    <w:rsid w:val="00497B31"/>
    <w:rsid w:val="004B1097"/>
    <w:rsid w:val="004C27A9"/>
    <w:rsid w:val="004D0E38"/>
    <w:rsid w:val="004D1610"/>
    <w:rsid w:val="004E7691"/>
    <w:rsid w:val="004F70E5"/>
    <w:rsid w:val="00512706"/>
    <w:rsid w:val="00523B77"/>
    <w:rsid w:val="00540394"/>
    <w:rsid w:val="00561C65"/>
    <w:rsid w:val="00591653"/>
    <w:rsid w:val="00595E7B"/>
    <w:rsid w:val="005A654E"/>
    <w:rsid w:val="005C0F9E"/>
    <w:rsid w:val="005C7E30"/>
    <w:rsid w:val="005E0B25"/>
    <w:rsid w:val="005F661F"/>
    <w:rsid w:val="00600231"/>
    <w:rsid w:val="00647FE7"/>
    <w:rsid w:val="006648A8"/>
    <w:rsid w:val="00684BCE"/>
    <w:rsid w:val="00690794"/>
    <w:rsid w:val="006B2D5D"/>
    <w:rsid w:val="006B6C88"/>
    <w:rsid w:val="006D6012"/>
    <w:rsid w:val="006E61DC"/>
    <w:rsid w:val="00714FD3"/>
    <w:rsid w:val="00740DAF"/>
    <w:rsid w:val="00742814"/>
    <w:rsid w:val="0074304A"/>
    <w:rsid w:val="00753D24"/>
    <w:rsid w:val="007664D4"/>
    <w:rsid w:val="0079526E"/>
    <w:rsid w:val="007D29DB"/>
    <w:rsid w:val="007D579E"/>
    <w:rsid w:val="0081651E"/>
    <w:rsid w:val="00842617"/>
    <w:rsid w:val="00853163"/>
    <w:rsid w:val="00867325"/>
    <w:rsid w:val="00877D6E"/>
    <w:rsid w:val="008917C7"/>
    <w:rsid w:val="008E7851"/>
    <w:rsid w:val="008F14F6"/>
    <w:rsid w:val="008F6C42"/>
    <w:rsid w:val="00912118"/>
    <w:rsid w:val="009463CC"/>
    <w:rsid w:val="00980908"/>
    <w:rsid w:val="009C53BC"/>
    <w:rsid w:val="009F5438"/>
    <w:rsid w:val="00A06C30"/>
    <w:rsid w:val="00A1414A"/>
    <w:rsid w:val="00A46D6F"/>
    <w:rsid w:val="00A61B72"/>
    <w:rsid w:val="00A86A6D"/>
    <w:rsid w:val="00AA7FE3"/>
    <w:rsid w:val="00AB4C85"/>
    <w:rsid w:val="00AC0371"/>
    <w:rsid w:val="00AC6B64"/>
    <w:rsid w:val="00AE71DE"/>
    <w:rsid w:val="00B1037D"/>
    <w:rsid w:val="00B42FFB"/>
    <w:rsid w:val="00B50209"/>
    <w:rsid w:val="00B747CF"/>
    <w:rsid w:val="00B80183"/>
    <w:rsid w:val="00B87D74"/>
    <w:rsid w:val="00BC3B24"/>
    <w:rsid w:val="00BC733D"/>
    <w:rsid w:val="00C3682B"/>
    <w:rsid w:val="00C55918"/>
    <w:rsid w:val="00CA167B"/>
    <w:rsid w:val="00CB3D2A"/>
    <w:rsid w:val="00CD14A5"/>
    <w:rsid w:val="00CD4927"/>
    <w:rsid w:val="00D00335"/>
    <w:rsid w:val="00D34303"/>
    <w:rsid w:val="00D56635"/>
    <w:rsid w:val="00DE16E6"/>
    <w:rsid w:val="00E630B3"/>
    <w:rsid w:val="00E83C0E"/>
    <w:rsid w:val="00F052E7"/>
    <w:rsid w:val="00F106AE"/>
    <w:rsid w:val="00F46151"/>
    <w:rsid w:val="00F46F56"/>
    <w:rsid w:val="00F54F7A"/>
    <w:rsid w:val="00F75CB0"/>
    <w:rsid w:val="00F86D7B"/>
    <w:rsid w:val="00F90640"/>
    <w:rsid w:val="00F93E8B"/>
    <w:rsid w:val="00FA4F72"/>
    <w:rsid w:val="00FB2E46"/>
    <w:rsid w:val="00FC3A5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45E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C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3C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63CC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3E6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65A"/>
    <w:rPr>
      <w:color w:val="8E58B6" w:themeColor="hyperlink"/>
      <w:u w:val="single"/>
    </w:rPr>
  </w:style>
  <w:style w:type="paragraph" w:customStyle="1" w:styleId="m-5371528315468426828msolistparagraph">
    <w:name w:val="m_-5371528315468426828msolistparagraph"/>
    <w:basedOn w:val="Normal"/>
    <w:rsid w:val="00FB2E4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il">
    <w:name w:val="il"/>
    <w:basedOn w:val="DefaultParagraphFont"/>
    <w:rsid w:val="004C27A9"/>
  </w:style>
  <w:style w:type="character" w:customStyle="1" w:styleId="apple-converted-space">
    <w:name w:val="apple-converted-space"/>
    <w:basedOn w:val="DefaultParagraphFont"/>
    <w:rsid w:val="000E0284"/>
  </w:style>
  <w:style w:type="paragraph" w:customStyle="1" w:styleId="m8632560612799736240msolistparagraph">
    <w:name w:val="m_8632560612799736240msolistparagraph"/>
    <w:basedOn w:val="Normal"/>
    <w:rsid w:val="0098090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1620876328134946765msolistparagraph">
    <w:name w:val="m_1620876328134946765msolistparagraph"/>
    <w:basedOn w:val="Normal"/>
    <w:rsid w:val="00497B3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-7933527955210732897msolistparagraph">
    <w:name w:val="m_-7933527955210732897msolistparagraph"/>
    <w:basedOn w:val="Normal"/>
    <w:rsid w:val="008F6C4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3752583842531413081msolistparagraph">
    <w:name w:val="m_3752583842531413081msolistparagraph"/>
    <w:basedOn w:val="Normal"/>
    <w:rsid w:val="003A721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-6788075481964952450msolistparagraph">
    <w:name w:val="m_-6788075481964952450msolistparagraph"/>
    <w:basedOn w:val="Normal"/>
    <w:rsid w:val="00446FD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8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0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9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1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73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9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B0D2D142BBA54199EF0D1AEE38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A36C3-9529-FC4B-AFB7-CFEDC69F1D0F}"/>
      </w:docPartPr>
      <w:docPartBody>
        <w:p w:rsidR="00E616EF" w:rsidRDefault="00E616EF">
          <w:pPr>
            <w:pStyle w:val="9AB0D2D142BBA54199EF0D1AEE38F3F4"/>
          </w:pPr>
          <w:r>
            <w:t>Team Meeting</w:t>
          </w:r>
        </w:p>
      </w:docPartBody>
    </w:docPart>
    <w:docPart>
      <w:docPartPr>
        <w:name w:val="C6AC7E7F7444314794787C0A9D2D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E36D-3461-1C4D-89D9-D0FC662C5F98}"/>
      </w:docPartPr>
      <w:docPartBody>
        <w:p w:rsidR="003153DC" w:rsidRDefault="00E616EF" w:rsidP="00E616EF">
          <w:pPr>
            <w:pStyle w:val="C6AC7E7F7444314794787C0A9D2DC70E"/>
          </w:pPr>
          <w:r>
            <w:t>[Facilitator]</w:t>
          </w:r>
        </w:p>
      </w:docPartBody>
    </w:docPart>
    <w:docPart>
      <w:docPartPr>
        <w:name w:val="1927F15038A1874F8224BD2F105E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A02E-4401-F143-9B35-AA1EF0E0DA02}"/>
      </w:docPartPr>
      <w:docPartBody>
        <w:p w:rsidR="003153DC" w:rsidRDefault="00E616EF" w:rsidP="00E616EF">
          <w:pPr>
            <w:pStyle w:val="1927F15038A1874F8224BD2F105E8204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6EF"/>
    <w:rsid w:val="000A3BFD"/>
    <w:rsid w:val="00180458"/>
    <w:rsid w:val="0018730A"/>
    <w:rsid w:val="00250720"/>
    <w:rsid w:val="002A4F24"/>
    <w:rsid w:val="002D17ED"/>
    <w:rsid w:val="003153DC"/>
    <w:rsid w:val="00322CCC"/>
    <w:rsid w:val="004E7487"/>
    <w:rsid w:val="00537248"/>
    <w:rsid w:val="00570A27"/>
    <w:rsid w:val="006C64E3"/>
    <w:rsid w:val="00943DE1"/>
    <w:rsid w:val="009C0CCD"/>
    <w:rsid w:val="009D461C"/>
    <w:rsid w:val="00A00643"/>
    <w:rsid w:val="00A37BA3"/>
    <w:rsid w:val="00B46CC0"/>
    <w:rsid w:val="00BC7598"/>
    <w:rsid w:val="00D608C8"/>
    <w:rsid w:val="00D8305B"/>
    <w:rsid w:val="00E56BC3"/>
    <w:rsid w:val="00E616EF"/>
    <w:rsid w:val="00E6285C"/>
    <w:rsid w:val="00EE57F5"/>
    <w:rsid w:val="00F311E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B0D2D142BBA54199EF0D1AEE38F3F4">
    <w:name w:val="9AB0D2D142BBA54199EF0D1AEE38F3F4"/>
  </w:style>
  <w:style w:type="paragraph" w:customStyle="1" w:styleId="4FE03AEA28956B479F8AE67134EAA569">
    <w:name w:val="4FE03AEA28956B479F8AE67134EAA569"/>
  </w:style>
  <w:style w:type="paragraph" w:customStyle="1" w:styleId="E60A49A84D346A4E80EB627E33ECD342">
    <w:name w:val="E60A49A84D346A4E80EB627E33ECD342"/>
  </w:style>
  <w:style w:type="paragraph" w:customStyle="1" w:styleId="0DB634604900144997861FE972914AE6">
    <w:name w:val="0DB634604900144997861FE972914AE6"/>
  </w:style>
  <w:style w:type="paragraph" w:customStyle="1" w:styleId="674AF9615FECD04290FCF10C3EA3E54C">
    <w:name w:val="674AF9615FECD04290FCF10C3EA3E54C"/>
  </w:style>
  <w:style w:type="paragraph" w:customStyle="1" w:styleId="72CC49651C24B24590F720F5A5072619">
    <w:name w:val="72CC49651C24B24590F720F5A5072619"/>
  </w:style>
  <w:style w:type="paragraph" w:customStyle="1" w:styleId="F3DED5F755902F40B6B216B783D93346">
    <w:name w:val="F3DED5F755902F40B6B216B783D93346"/>
  </w:style>
  <w:style w:type="paragraph" w:customStyle="1" w:styleId="65ED7BFEA471CF4F9B4810FF9AC25291">
    <w:name w:val="65ED7BFEA471CF4F9B4810FF9AC25291"/>
  </w:style>
  <w:style w:type="paragraph" w:customStyle="1" w:styleId="BA3B97A736597449B132535A63B9E41C">
    <w:name w:val="BA3B97A736597449B132535A63B9E41C"/>
  </w:style>
  <w:style w:type="paragraph" w:customStyle="1" w:styleId="AC110471D4EE3040A217B4CCFE03F879">
    <w:name w:val="AC110471D4EE3040A217B4CCFE03F879"/>
  </w:style>
  <w:style w:type="paragraph" w:customStyle="1" w:styleId="F2147FA6C98D3E4CAB74F1B917B1ABF8">
    <w:name w:val="F2147FA6C98D3E4CAB74F1B917B1ABF8"/>
  </w:style>
  <w:style w:type="paragraph" w:customStyle="1" w:styleId="F73F4092B27F1C4099059F8E6935A370">
    <w:name w:val="F73F4092B27F1C4099059F8E6935A370"/>
  </w:style>
  <w:style w:type="paragraph" w:customStyle="1" w:styleId="7ABE9A05A479EF4C939BA4B5241F8963">
    <w:name w:val="7ABE9A05A479EF4C939BA4B5241F8963"/>
  </w:style>
  <w:style w:type="paragraph" w:customStyle="1" w:styleId="A8985C56FB44374C96834D8897549FB8">
    <w:name w:val="A8985C56FB44374C96834D8897549FB8"/>
  </w:style>
  <w:style w:type="paragraph" w:customStyle="1" w:styleId="F75D52B40CCCAB40BAA50EE884E20E85">
    <w:name w:val="F75D52B40CCCAB40BAA50EE884E20E85"/>
  </w:style>
  <w:style w:type="paragraph" w:customStyle="1" w:styleId="C35D308D661F2644B7DB4F901088FE63">
    <w:name w:val="C35D308D661F2644B7DB4F901088FE63"/>
  </w:style>
  <w:style w:type="paragraph" w:customStyle="1" w:styleId="25602FCE7F93C240B5FCE8F985C9874C">
    <w:name w:val="25602FCE7F93C240B5FCE8F985C9874C"/>
  </w:style>
  <w:style w:type="paragraph" w:customStyle="1" w:styleId="434F1E0086297C43A06954F0ECB9D548">
    <w:name w:val="434F1E0086297C43A06954F0ECB9D548"/>
    <w:rsid w:val="00E616EF"/>
  </w:style>
  <w:style w:type="paragraph" w:customStyle="1" w:styleId="6366682D9AC531439F5E4C310AE4DE0E">
    <w:name w:val="6366682D9AC531439F5E4C310AE4DE0E"/>
    <w:rsid w:val="00E616EF"/>
  </w:style>
  <w:style w:type="paragraph" w:customStyle="1" w:styleId="85EF98BB20B55E48BC07FFEC869BEC25">
    <w:name w:val="85EF98BB20B55E48BC07FFEC869BEC25"/>
    <w:rsid w:val="00E616EF"/>
  </w:style>
  <w:style w:type="paragraph" w:customStyle="1" w:styleId="EC1D8D4D0C231D45A009D8D72BB3BAE0">
    <w:name w:val="EC1D8D4D0C231D45A009D8D72BB3BAE0"/>
    <w:rsid w:val="00E616EF"/>
  </w:style>
  <w:style w:type="paragraph" w:customStyle="1" w:styleId="08DEA436BF5D69429DE336B44F27A85B">
    <w:name w:val="08DEA436BF5D69429DE336B44F27A85B"/>
    <w:rsid w:val="00E616EF"/>
  </w:style>
  <w:style w:type="paragraph" w:customStyle="1" w:styleId="92DCD0587C73C24EAE645073CD73147E">
    <w:name w:val="92DCD0587C73C24EAE645073CD73147E"/>
    <w:rsid w:val="00E616EF"/>
  </w:style>
  <w:style w:type="paragraph" w:customStyle="1" w:styleId="0DF4C4C112DEB349AE8E244EEADF1FDA">
    <w:name w:val="0DF4C4C112DEB349AE8E244EEADF1FDA"/>
    <w:rsid w:val="00E616EF"/>
  </w:style>
  <w:style w:type="paragraph" w:customStyle="1" w:styleId="C6AC7E7F7444314794787C0A9D2DC70E">
    <w:name w:val="C6AC7E7F7444314794787C0A9D2DC70E"/>
    <w:rsid w:val="00E616EF"/>
  </w:style>
  <w:style w:type="paragraph" w:customStyle="1" w:styleId="1927F15038A1874F8224BD2F105E8204">
    <w:name w:val="1927F15038A1874F8224BD2F105E8204"/>
    <w:rsid w:val="00E61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0D021-FBDA-304C-9EC9-92F910B2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2020-09-14T14:22:00Z</dcterms:created>
  <dcterms:modified xsi:type="dcterms:W3CDTF">2020-09-14T14:22:00Z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